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adjustRightInd/>
        <w:ind w:leftChars="0" w:left="0" w:rightChars="0" w:right="0" w:firstLineChars="0" w:firstLine="0"/>
        <w:autoSpaceDE/>
        <w:autoSpaceDN/>
        <w:bidi w:val="off"/>
        <w:widowControl/>
        <w:wordWrap/>
        <w:jc w:val="center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snapToGrid/>
          <w:spacing w:val="0"/>
          <w:rtl w:val="off"/>
        </w:rPr>
        <w:t>ОСНОВНАЯ ЧАСТЬ</w:t>
      </w:r>
    </w:p>
    <w:p>
      <w:pPr>
        <w:adjustRightInd/>
        <w:ind w:leftChars="0" w:left="0" w:rightChars="0" w:right="0" w:firstLineChars="261" w:firstLine="731"/>
        <w:autoSpaceDE/>
        <w:autoSpaceDN/>
        <w:bidi w:val="off"/>
        <w:widowControl/>
        <w:wordWrap/>
        <w:jc w:val="both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>В основе урока лежит игра с элементами соревнования. Перед уроком необходимо подготовить классную комнату к групповой работе: расставить парты и стулья. Учащихся следует разделить на 5 групп: при входе в классную комнату им требуется вытянуть из шляпы цифры от 1 до 5 и сесть за соответствующие столы, на которых стоит карточка с порядковым номером. В процессе игры учащиеся должны выполнять задания, за которые будут получать жетоны. Задания связаны как с прошлой, так и с новой темами уроков. Выполняя их, учащиеся самостоятельно добывают знания. Учитель только направляет их в нужное русло, контролируя действия школьников.</w:t>
      </w:r>
    </w:p>
    <w:p>
      <w:pPr>
        <w:adjustRightInd/>
        <w:ind w:leftChars="0" w:left="0" w:rightChars="0" w:right="0" w:firstLineChars="261" w:firstLine="731"/>
        <w:autoSpaceDE/>
        <w:autoSpaceDN/>
        <w:bidi w:val="off"/>
        <w:widowControl/>
        <w:wordWrap/>
        <w:jc w:val="both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>В конце урока подводится итог. Группа учащихся, набравшая большее количество жетонов, получает помимо оценок сладкий приз.</w:t>
      </w:r>
    </w:p>
    <w:p>
      <w:pPr>
        <w:adjustRightInd/>
        <w:ind w:leftChars="0" w:left="0" w:rightChars="0" w:right="0" w:firstLineChars="261" w:firstLine="731"/>
        <w:autoSpaceDE/>
        <w:autoSpaceDN/>
        <w:bidi w:val="off"/>
        <w:widowControl/>
        <w:wordWrap/>
        <w:jc w:val="both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 xml:space="preserve">Урок построен на игровой технологии, технологии проблемного диалога, который </w:t>
      </w:r>
      <w:r>
        <w:rPr>
          <w:lang w:val="ru-RU" w:eastAsia="ru-RU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  <w:t>обеспечивает</w:t>
      </w:r>
      <w:r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 xml:space="preserve"> творческое усвоение знаний учениками посредством специально организованного учителем диалога (а именно побуждающего диалога), а также на таких приемах как синквейн, задание массивом и других. </w:t>
      </w:r>
    </w:p>
    <w:p>
      <w:pPr>
        <w:adjustRightInd/>
        <w:ind w:leftChars="0" w:left="0" w:rightChars="0" w:right="0" w:firstLineChars="261" w:firstLine="731"/>
        <w:autoSpaceDE/>
        <w:autoSpaceDN/>
        <w:bidi w:val="off"/>
        <w:widowControl/>
        <w:wordWrap/>
        <w:jc w:val="both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>Написание синквейна – это особый жанр, создание которого возможно в результате анализа и синтеза. Он помогает понять, насколько ученик способен резюмировать информацию и представлять ее в виде образов. Составление синквейнов помогает обучающимся продемонстрировать знания по изучаемой теме и выразить собственное отноше</w:t>
      </w:r>
      <w:r>
        <w:rPr>
          <w:lang w:val="ru-RU" w:eastAsia="ru-RU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  <w:t>ние к материалу.</w:t>
      </w:r>
    </w:p>
    <w:p>
      <w:pPr>
        <w:adjustRightInd/>
        <w:pStyle w:val="af3"/>
        <w:ind w:leftChars="0" w:left="0" w:rightChars="0" w:right="0" w:firstLineChars="261" w:firstLine="731"/>
        <w:autoSpaceDE/>
        <w:autoSpaceDN/>
        <w:bidi w:val="off"/>
        <w:contextualSpacing/>
        <w:widowControl/>
        <w:wordWrap/>
        <w:jc w:val="both"/>
        <w:spacing w:after="0" w:before="0" w:line="360" w:lineRule="auto"/>
        <w:textAlignment w:val="auto"/>
        <w:rPr>
          <w:lang w:val="ru-RU" w:eastAsia="en-US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</w:pPr>
      <w:r>
        <w:rPr>
          <w:lang w:val="ru-RU" w:eastAsia="en-US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  <w:t xml:space="preserve">Прием </w:t>
      </w:r>
      <w:r>
        <w:rPr>
          <w:lang w:val="ru-RU" w:eastAsia="en-US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>«</w:t>
      </w:r>
      <w:r>
        <w:rPr>
          <w:lang w:val="ru-RU" w:eastAsia="en-US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  <w:t>задание массивом</w:t>
      </w:r>
      <w:r>
        <w:rPr>
          <w:lang w:val="ru-RU" w:eastAsia="en-US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>»</w:t>
      </w:r>
      <w:r>
        <w:rPr>
          <w:lang w:val="ru-RU" w:eastAsia="en-US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  <w:t xml:space="preserve"> заключается в том, что</w:t>
      </w:r>
      <w:r>
        <w:rPr>
          <w:lang w:val="ru-RU" w:eastAsia="en-US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 xml:space="preserve"> учитель дает, </w:t>
      </w:r>
      <w:r>
        <w:rPr>
          <w:lang w:val="ru-RU" w:eastAsia="en-US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  <w:t>например,</w:t>
      </w:r>
      <w:r>
        <w:rPr>
          <w:lang w:val="ru-RU" w:eastAsia="en-US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 xml:space="preserve"> десять заданий, из которых ученик должен сам выбрать и выполнить не менее заранее оговоренного минимального объема задания. </w:t>
      </w:r>
      <w:r>
        <w:rPr>
          <w:lang w:val="ru-RU" w:eastAsia="en-US" w:bidi="ar-SA"/>
          <w:rFonts w:ascii="Times New Roman" w:eastAsia="Times New Roman" w:hAnsi="Times New Roman" w:cs="Times New Roman"/>
          <w:color w:val="000000"/>
          <w:sz w:val="28"/>
          <w:szCs w:val="28"/>
          <w:snapToGrid/>
          <w:spacing w:val="0"/>
          <w:rtl w:val="off"/>
        </w:rPr>
        <w:t xml:space="preserve">Данный прием позволяет осуществлять самостоятельный выбор задания. При этом формируются такие личностные УУД, как самоопределение и самореализация, умение адекватно оценивать себя и свои достижения, видеть сильные и слабые стороны своей личности. </w:t>
      </w:r>
    </w:p>
    <w:p>
      <w:pPr>
        <w:adjustRightInd/>
        <w:ind w:leftChars="0" w:left="0" w:rightChars="0" w:right="0" w:firstLineChars="261" w:firstLine="731"/>
        <w:autoSpaceDE/>
        <w:autoSpaceDN/>
        <w:bidi w:val="off"/>
        <w:widowControl/>
        <w:wordWrap/>
        <w:jc w:val="both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Calibri" w:cs="Arial"/>
          <w:sz w:val="28"/>
          <w:szCs w:val="28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Calibri" w:cs="Arial"/>
          <w:sz w:val="28"/>
          <w:szCs w:val="28"/>
          <w:snapToGrid/>
          <w:spacing w:val="0"/>
          <w:rtl w:val="off"/>
        </w:rPr>
        <w:t xml:space="preserve">На протяжении всего урока присутствуют групповая, фронтальная  и индивидуальная формы работы учащихся, что позволяет формировать навыки совместной работы и </w:t>
      </w:r>
      <w:r>
        <w:rPr>
          <w:lang w:val="ru-RU" w:eastAsia="ru-RU" w:bidi="ar-SA"/>
          <w:rFonts w:ascii="Times New Roman" w:eastAsia="Times New Roman" w:hAnsi="Calibri" w:cs="Times New Roman"/>
          <w:sz w:val="28"/>
          <w:szCs w:val="28"/>
          <w:snapToGrid/>
          <w:spacing w:val="0"/>
          <w:rtl w:val="off"/>
        </w:rPr>
        <w:t>умение договариваться о сотрудничестве в группе.</w:t>
      </w:r>
    </w:p>
    <w:p>
      <w:pPr>
        <w:adjustRightInd/>
        <w:ind w:leftChars="0" w:left="0" w:rightChars="0" w:right="0" w:firstLineChars="261" w:firstLine="731"/>
        <w:autoSpaceDE/>
        <w:autoSpaceDN/>
        <w:bidi w:val="off"/>
        <w:widowControl/>
        <w:wordWrap/>
        <w:jc w:val="both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Calibri" w:cs="Times New Roman"/>
          <w:sz w:val="28"/>
          <w:szCs w:val="28"/>
          <w:snapToGrid/>
          <w:spacing w:val="0"/>
          <w:rtl w:val="off"/>
        </w:rPr>
        <w:t xml:space="preserve">Технологическая карта урока разработана без мультимедийного сопровождения. На своем опыте я убедилась в том, что </w:t>
      </w:r>
      <w:r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>существуют школы, в которых не каждый класс оборудован компьютерными технологиями (чаще всего отсутствует проектор, а иногда и компьютер), поэтому данная разработка позволяет провести этот урок также увлекательно и продуктивно, если бы имелось необходимое оборудование.</w:t>
      </w:r>
    </w:p>
    <w:p>
      <w:pPr>
        <w:adjustRightInd/>
        <w:ind w:leftChars="0" w:left="0" w:rightChars="0" w:right="0" w:firstLineChars="261" w:firstLine="731"/>
        <w:autoSpaceDE/>
        <w:autoSpaceDN/>
        <w:bidi w:val="off"/>
        <w:widowControl/>
        <w:wordWrap/>
        <w:jc w:val="both"/>
        <w:spacing w:after="0" w:before="0" w:line="360" w:lineRule="auto"/>
        <w:textAlignment w:val="auto"/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</w:pPr>
      <w:r>
        <w:rPr>
          <w:lang w:val="ru-RU" w:eastAsia="ru-RU" w:bidi="ar-SA"/>
          <w:rFonts w:ascii="Times New Roman" w:eastAsia="Times New Roman" w:hAnsi="Times New Roman" w:cs="Times New Roman"/>
          <w:sz w:val="28"/>
          <w:szCs w:val="28"/>
          <w:snapToGrid/>
          <w:spacing w:val="0"/>
          <w:rtl w:val="off"/>
        </w:rPr>
        <w:t>Более подробное описание урока содержится в технологической карте, которая представлена далее.</w:t>
      </w:r>
    </w:p>
    <w:p>
      <w:pPr>
        <w:adjustRightInd/>
        <w:ind w:leftChars="0" w:left="0" w:rightChars="0" w:right="0" w:firstLineChars="0" w:firstLine="0"/>
        <w:autoSpaceDE/>
        <w:autoSpaceDN/>
        <w:bidi w:val="off"/>
        <w:widowControl/>
        <w:wordWrap/>
        <w:jc w:val="left"/>
        <w:spacing w:after="200" w:before="0" w:line="360" w:lineRule="auto"/>
        <w:textAlignment w:val="auto"/>
        <w:rPr>
          <w:lang w:val="ru-RU" w:eastAsia="ru-RU" w:bidi="ar-SA"/>
          <w:rFonts w:ascii="Times New Roman" w:eastAsia="Times New Roman" w:hAnsi="Calibri" w:cs="Times New Roman"/>
          <w:sz w:val="22"/>
          <w:szCs w:val="22"/>
          <w:snapToGrid/>
          <w:spacing w:val="0"/>
          <w:rtl w:val="off"/>
        </w:rPr>
      </w:pPr>
    </w:p>
    <w:sectPr>
      <w:pgSz w:w="12240" w:h="15840"/>
      <w:pgMar w:top="1134" w:right="1134" w:bottom="1134" w:left="1134" w:header="720" w:footer="720" w:gutter="0"/>
      <w:cols/>
      <w:docGrid w:linePitch="299"/>
      <w:footnotePr/>
      <w:endnoteP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notTrueType w:val="true"/>
    <w:sig w:usb0="E0002EFF" w:usb1="C000785B" w:usb2="00000009" w:usb3="00000001" w:csb0="400001FF" w:csb1="FFFF0000"/>
  </w:font>
  <w:font w:name="Calibri">
    <w:panose1 w:val="020F0502020204030204"/>
    <w:notTrueType w:val="true"/>
    <w:sig w:usb0="E4002EFF" w:usb1="C000247B" w:usb2="00000009" w:usb3="00000001" w:csb0="200001FF" w:csb1="00000001"/>
  </w:font>
  <w:font w:name="Arial">
    <w:panose1 w:val="020B0604020202020204"/>
    <w:notTrueType w:val="tru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rawingGridHorizontalSpacing w:val="110"/>
  <w:drawingGridVerticalSpacing w:val="120"/>
  <w:doNotUseMarginsForDrawingGridOrigin/>
  <w:drawingGridVerticalOrigin w:val="1134"/>
  <w:displayHorizontalDrawingGridEvery w:val="1"/>
  <w:displayVerticalDrawingGridEvery w:val="3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doNotWrapTextWithPunct/>
    <w:doNotUseEastAsianBreakRules/>
    <w:useWord2002TableStyleRules/>
    <w:growAutofit/>
    <w:useFELayout/>
    <w:doNotUseIndentAsNumberingTabStop/>
    <w:splitPgBreakAndParaMark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Times New Roman" w:eastAsia="Times New Roman" w:hAnsi="Calibri" w:cs="Times New Roman"/>
        <w:sz w:val="22"/>
        <w:szCs w:val="22"/>
        <w:snapToGrid/>
        <w:spacing w:val="0"/>
        <w:rtl w:val="off"/>
      </w:rPr>
    </w:rPrDefault>
    <w:pPrDefault>
      <w:pPr>
        <w:jc w:val="left"/>
        <w:spacing w:line="240" w:lineRule="auto"/>
        <w:rPr>
          <w:rFonts w:hint="default"/>
          <w:color w:val="auto"/>
          <w:sz w:val="24"/>
        </w:rPr>
      </w:pPr>
    </w:pPrDefault>
  </w:docDefaults>
  <w:style w:type="paragraph" w:default="1" w:styleId="a1">
    <w:name w:val="Normal"/>
    <w:next w:val="a1"/>
    <w:pPr>
      <w:adjustRightInd/>
      <w:ind w:leftChars="0" w:left="0" w:rightChars="0" w:right="0" w:firstLineChars="0" w:firstLine="0"/>
      <w:autoSpaceDE/>
      <w:autoSpaceDN/>
      <w:widowControl/>
      <w:jc w:val="left"/>
      <w:spacing w:after="200" w:before="0" w:line="276" w:lineRule="auto"/>
      <w:textAlignment w:val="auto"/>
    </w:pPr>
    <w:rPr>
      <w:sz w:val="22"/>
      <w:szCs w:val="22"/>
      <w:snapToGrid/>
      <w:spacing w:val="0"/>
      <w:rtl w:val="off"/>
    </w:rPr>
  </w:style>
  <w:style w:type="character" w:default="1" w:styleId="a2">
    <w:name w:val="Default Paragraph Font"/>
    <w:rPr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3">
    <w:name w:val="List Paragraph"/>
    <w:basedOn w:val="a1"/>
    <w:next w:val="a1"/>
    <w:pPr>
      <w:adjustRightInd/>
      <w:ind w:left="720"/>
      <w:autoSpaceDE/>
      <w:autoSpaceDN/>
      <w:contextualSpacing/>
      <w:widowControl/>
      <w:jc w:val="left"/>
      <w:spacing w:after="200" w:line="276" w:lineRule="auto"/>
      <w:textAlignment w:val="auto"/>
    </w:pPr>
    <w:rPr>
      <w:sz w:val="22"/>
      <w:szCs w:val="22"/>
      <w:snapToGrid/>
      <w:rtl w:val="o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1</cp:revision>
  <dcterms:modified xsi:type="dcterms:W3CDTF">2021-03-26T15:05:42Z</dcterms:modified>
  <cp:version>0900.0000.01</cp:version>
</cp:coreProperties>
</file>